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F4" w:rsidRDefault="004E26F4" w:rsidP="004E26F4">
      <w:r>
        <w:rPr>
          <w:noProof/>
          <w:lang w:eastAsia="it-IT"/>
        </w:rPr>
        <w:drawing>
          <wp:inline distT="0" distB="0" distL="0" distR="0">
            <wp:extent cx="6082030" cy="103886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2030" cy="1038860"/>
                    </a:xfrm>
                    <a:prstGeom prst="rect">
                      <a:avLst/>
                    </a:prstGeom>
                    <a:noFill/>
                    <a:ln>
                      <a:noFill/>
                    </a:ln>
                  </pic:spPr>
                </pic:pic>
              </a:graphicData>
            </a:graphic>
          </wp:inline>
        </w:drawing>
      </w:r>
    </w:p>
    <w:p w:rsidR="004E26F4" w:rsidRDefault="004E26F4" w:rsidP="004E26F4">
      <w:pPr>
        <w:pStyle w:val="Titolo"/>
        <w:tabs>
          <w:tab w:val="left" w:pos="3544"/>
        </w:tabs>
        <w:rPr>
          <w:rFonts w:ascii="Garamond" w:hAnsi="Garamond" w:cs="Arial"/>
          <w:sz w:val="24"/>
          <w:szCs w:val="24"/>
        </w:rPr>
      </w:pPr>
      <w:r>
        <w:rPr>
          <w:noProof/>
        </w:rPr>
        <w:drawing>
          <wp:anchor distT="0" distB="0" distL="114300" distR="114300" simplePos="0" relativeHeight="251658240" behindDoc="1" locked="0" layoutInCell="0" allowOverlap="1">
            <wp:simplePos x="0" y="0"/>
            <wp:positionH relativeFrom="column">
              <wp:posOffset>656590</wp:posOffset>
            </wp:positionH>
            <wp:positionV relativeFrom="page">
              <wp:posOffset>2474595</wp:posOffset>
            </wp:positionV>
            <wp:extent cx="652145" cy="628015"/>
            <wp:effectExtent l="0" t="0" r="0" b="635"/>
            <wp:wrapNone/>
            <wp:docPr id="4" name="Immagine 4" descr="Logo scuola BN con scrit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scuola BN con scritt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 cy="62801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cs="Tahoma"/>
          <w:noProof/>
          <w:sz w:val="24"/>
          <w:szCs w:val="24"/>
        </w:rPr>
        <w:drawing>
          <wp:inline distT="0" distB="0" distL="0" distR="0">
            <wp:extent cx="720725" cy="720725"/>
            <wp:effectExtent l="0" t="0" r="317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6">
                      <a:extLst>
                        <a:ext uri="{28A0092B-C50C-407E-A947-70E740481C1C}">
                          <a14:useLocalDpi xmlns:a14="http://schemas.microsoft.com/office/drawing/2010/main" val="0"/>
                        </a:ext>
                      </a:extLst>
                    </a:blip>
                    <a:srcRect l="44020" t="63889" r="46593" b="16978"/>
                    <a:stretch>
                      <a:fillRect/>
                    </a:stretch>
                  </pic:blipFill>
                  <pic:spPr bwMode="auto">
                    <a:xfrm>
                      <a:off x="0" y="0"/>
                      <a:ext cx="720725" cy="720725"/>
                    </a:xfrm>
                    <a:prstGeom prst="rect">
                      <a:avLst/>
                    </a:prstGeom>
                    <a:noFill/>
                    <a:ln>
                      <a:noFill/>
                    </a:ln>
                  </pic:spPr>
                </pic:pic>
              </a:graphicData>
            </a:graphic>
          </wp:inline>
        </w:drawing>
      </w:r>
    </w:p>
    <w:p w:rsidR="004E26F4" w:rsidRDefault="004E26F4" w:rsidP="004E26F4">
      <w:pPr>
        <w:pStyle w:val="Titolo"/>
        <w:tabs>
          <w:tab w:val="left" w:pos="3544"/>
        </w:tabs>
        <w:rPr>
          <w:sz w:val="24"/>
          <w:szCs w:val="24"/>
        </w:rPr>
      </w:pPr>
      <w:r>
        <w:rPr>
          <w:sz w:val="24"/>
          <w:szCs w:val="24"/>
        </w:rPr>
        <w:t>ISTITUTO COMPRENSIVO “MATTEO RICCI”</w:t>
      </w:r>
    </w:p>
    <w:p w:rsidR="004E26F4" w:rsidRDefault="004E26F4" w:rsidP="004E26F4">
      <w:pPr>
        <w:pStyle w:val="Titolo1"/>
        <w:rPr>
          <w:rFonts w:ascii="Garamond" w:hAnsi="Garamond" w:cs="Arial"/>
          <w:szCs w:val="24"/>
        </w:rPr>
      </w:pPr>
      <w:r>
        <w:rPr>
          <w:rFonts w:ascii="Garamond" w:hAnsi="Garamond" w:cs="Arial"/>
          <w:szCs w:val="24"/>
        </w:rPr>
        <w:t xml:space="preserve">Via Marconi n. 22 – </w:t>
      </w:r>
      <w:proofErr w:type="gramStart"/>
      <w:r>
        <w:rPr>
          <w:rFonts w:ascii="Garamond" w:hAnsi="Garamond" w:cs="Arial"/>
          <w:szCs w:val="24"/>
        </w:rPr>
        <w:t>60020  POLVERIGI</w:t>
      </w:r>
      <w:proofErr w:type="gramEnd"/>
      <w:r>
        <w:rPr>
          <w:rFonts w:ascii="Garamond" w:hAnsi="Garamond" w:cs="Arial"/>
          <w:szCs w:val="24"/>
        </w:rPr>
        <w:t xml:space="preserve"> (AN)</w:t>
      </w:r>
    </w:p>
    <w:p w:rsidR="004E26F4" w:rsidRDefault="004E26F4" w:rsidP="004E26F4">
      <w:pPr>
        <w:pStyle w:val="Titolo1"/>
        <w:rPr>
          <w:rFonts w:ascii="Garamond" w:hAnsi="Garamond" w:cs="Arial"/>
          <w:szCs w:val="24"/>
        </w:rPr>
      </w:pPr>
      <w:r>
        <w:rPr>
          <w:rFonts w:ascii="Garamond" w:hAnsi="Garamond" w:cs="Arial"/>
          <w:szCs w:val="24"/>
        </w:rPr>
        <w:t>Tel. 071/906101-</w:t>
      </w:r>
      <w:proofErr w:type="gramStart"/>
      <w:r>
        <w:rPr>
          <w:rFonts w:ascii="Garamond" w:hAnsi="Garamond" w:cs="Arial"/>
          <w:szCs w:val="24"/>
        </w:rPr>
        <w:t>9069265  Fax</w:t>
      </w:r>
      <w:proofErr w:type="gramEnd"/>
      <w:r>
        <w:rPr>
          <w:rFonts w:ascii="Garamond" w:hAnsi="Garamond" w:cs="Arial"/>
          <w:szCs w:val="24"/>
        </w:rPr>
        <w:t xml:space="preserve"> 071/9069265 – Cod. </w:t>
      </w:r>
      <w:proofErr w:type="spellStart"/>
      <w:r>
        <w:rPr>
          <w:rFonts w:ascii="Garamond" w:hAnsi="Garamond" w:cs="Arial"/>
          <w:szCs w:val="24"/>
        </w:rPr>
        <w:t>Fisc</w:t>
      </w:r>
      <w:proofErr w:type="spellEnd"/>
      <w:r>
        <w:rPr>
          <w:rFonts w:ascii="Garamond" w:hAnsi="Garamond" w:cs="Arial"/>
          <w:szCs w:val="24"/>
        </w:rPr>
        <w:t>. 80016950422</w:t>
      </w:r>
    </w:p>
    <w:p w:rsidR="004E26F4" w:rsidRDefault="004E26F4" w:rsidP="004E26F4">
      <w:pPr>
        <w:spacing w:after="0"/>
        <w:jc w:val="center"/>
        <w:rPr>
          <w:rFonts w:ascii="Garamond" w:hAnsi="Garamond" w:cs="Arial"/>
          <w:b/>
          <w:sz w:val="24"/>
          <w:szCs w:val="24"/>
        </w:rPr>
      </w:pPr>
      <w:r>
        <w:rPr>
          <w:rFonts w:ascii="Garamond" w:hAnsi="Garamond" w:cs="Arial"/>
          <w:b/>
          <w:sz w:val="24"/>
          <w:szCs w:val="24"/>
        </w:rPr>
        <w:t xml:space="preserve">e-mail: anic80300l@istruzione.it </w:t>
      </w:r>
    </w:p>
    <w:p w:rsidR="004E26F4" w:rsidRDefault="004E26F4" w:rsidP="004E26F4">
      <w:pPr>
        <w:spacing w:after="0"/>
        <w:jc w:val="center"/>
        <w:rPr>
          <w:rStyle w:val="Collegamentoipertestuale"/>
        </w:rPr>
      </w:pPr>
      <w:proofErr w:type="spellStart"/>
      <w:r>
        <w:rPr>
          <w:rFonts w:ascii="Garamond" w:hAnsi="Garamond" w:cs="Arial"/>
          <w:b/>
          <w:sz w:val="24"/>
          <w:szCs w:val="24"/>
        </w:rPr>
        <w:t>pec</w:t>
      </w:r>
      <w:proofErr w:type="spellEnd"/>
      <w:r>
        <w:rPr>
          <w:rFonts w:ascii="Garamond" w:hAnsi="Garamond" w:cs="Arial"/>
          <w:b/>
          <w:sz w:val="24"/>
          <w:szCs w:val="24"/>
        </w:rPr>
        <w:t xml:space="preserve">: </w:t>
      </w:r>
      <w:hyperlink r:id="rId7" w:history="1">
        <w:r>
          <w:rPr>
            <w:rStyle w:val="Collegamentoipertestuale"/>
            <w:rFonts w:ascii="Garamond" w:hAnsi="Garamond" w:cs="Arial"/>
            <w:szCs w:val="24"/>
          </w:rPr>
          <w:t>anic80300l@pec.istruzione.it</w:t>
        </w:r>
      </w:hyperlink>
    </w:p>
    <w:p w:rsidR="004E26F4" w:rsidRDefault="004E26F4" w:rsidP="004E26F4">
      <w:pPr>
        <w:spacing w:after="0"/>
        <w:jc w:val="center"/>
        <w:rPr>
          <w:rStyle w:val="Collegamentoipertestuale"/>
          <w:rFonts w:ascii="Garamond" w:hAnsi="Garamond" w:cs="Arial"/>
          <w:szCs w:val="24"/>
        </w:rPr>
      </w:pPr>
      <w:hyperlink r:id="rId8" w:history="1">
        <w:r>
          <w:rPr>
            <w:rStyle w:val="Collegamentoipertestuale"/>
            <w:rFonts w:ascii="Garamond" w:hAnsi="Garamond" w:cs="Arial"/>
            <w:szCs w:val="24"/>
          </w:rPr>
          <w:t>www.icpolverigi.gov.it</w:t>
        </w:r>
      </w:hyperlink>
    </w:p>
    <w:p w:rsidR="004E26F4" w:rsidRDefault="004E26F4" w:rsidP="004E26F4">
      <w:pPr>
        <w:spacing w:after="0"/>
        <w:jc w:val="center"/>
        <w:rPr>
          <w:rStyle w:val="Collegamentoipertestuale"/>
          <w:rFonts w:ascii="Garamond" w:hAnsi="Garamond" w:cs="Arial"/>
          <w:szCs w:val="24"/>
        </w:rPr>
      </w:pPr>
    </w:p>
    <w:p w:rsidR="004E26F4" w:rsidRDefault="004E26F4" w:rsidP="004E26F4">
      <w:pPr>
        <w:spacing w:after="0"/>
        <w:jc w:val="center"/>
      </w:pPr>
      <w:bookmarkStart w:id="0" w:name="_GoBack"/>
      <w:bookmarkEnd w:id="0"/>
    </w:p>
    <w:p w:rsidR="004E26F4" w:rsidRDefault="004E26F4" w:rsidP="004E26F4">
      <w:pPr>
        <w:spacing w:after="0" w:line="240" w:lineRule="auto"/>
        <w:jc w:val="center"/>
        <w:rPr>
          <w:rFonts w:ascii="Garamond" w:eastAsia="Times New Roman" w:hAnsi="Garamond" w:cs="Arial"/>
          <w:b/>
          <w:color w:val="0000FF"/>
          <w:sz w:val="24"/>
          <w:szCs w:val="24"/>
          <w:u w:val="single"/>
          <w:lang w:eastAsia="it-IT"/>
        </w:rPr>
      </w:pPr>
    </w:p>
    <w:p w:rsidR="004E26F4" w:rsidRDefault="004E26F4" w:rsidP="004E26F4">
      <w:pPr>
        <w:spacing w:after="0" w:line="240" w:lineRule="auto"/>
        <w:jc w:val="center"/>
        <w:rPr>
          <w:rFonts w:ascii="Garamond" w:eastAsia="Times New Roman" w:hAnsi="Garamond" w:cs="Arial"/>
          <w:b/>
          <w:color w:val="0000FF"/>
          <w:sz w:val="24"/>
          <w:szCs w:val="24"/>
          <w:u w:val="single"/>
          <w:lang w:eastAsia="it-IT"/>
        </w:rPr>
      </w:pPr>
      <w:r>
        <w:rPr>
          <w:rFonts w:ascii="Garamond" w:eastAsia="Times New Roman" w:hAnsi="Garamond" w:cs="Arial"/>
          <w:b/>
          <w:noProof/>
          <w:color w:val="0000FF"/>
          <w:sz w:val="24"/>
          <w:szCs w:val="24"/>
          <w:lang w:eastAsia="it-IT"/>
        </w:rPr>
        <w:drawing>
          <wp:inline distT="0" distB="0" distL="0" distR="0">
            <wp:extent cx="4322445" cy="873125"/>
            <wp:effectExtent l="0" t="0" r="190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2445" cy="873125"/>
                    </a:xfrm>
                    <a:prstGeom prst="rect">
                      <a:avLst/>
                    </a:prstGeom>
                    <a:noFill/>
                    <a:ln>
                      <a:noFill/>
                    </a:ln>
                  </pic:spPr>
                </pic:pic>
              </a:graphicData>
            </a:graphic>
          </wp:inline>
        </w:drawing>
      </w:r>
    </w:p>
    <w:p w:rsidR="004E26F4" w:rsidRDefault="004E26F4" w:rsidP="004E26F4">
      <w:pPr>
        <w:spacing w:after="0" w:line="240" w:lineRule="auto"/>
        <w:jc w:val="center"/>
        <w:rPr>
          <w:rFonts w:ascii="Times New Roman" w:eastAsia="Times New Roman" w:hAnsi="Times New Roman" w:cs="Times New Roman"/>
          <w:sz w:val="24"/>
          <w:szCs w:val="24"/>
          <w:lang w:eastAsia="it-IT"/>
        </w:rPr>
      </w:pPr>
    </w:p>
    <w:p w:rsidR="004E26F4" w:rsidRDefault="004E26F4" w:rsidP="004E26F4">
      <w:pPr>
        <w:spacing w:after="0" w:line="240" w:lineRule="auto"/>
        <w:jc w:val="center"/>
        <w:rPr>
          <w:rFonts w:ascii="Times New Roman" w:eastAsia="Times New Roman" w:hAnsi="Times New Roman" w:cs="Times New Roman"/>
          <w:sz w:val="24"/>
          <w:szCs w:val="24"/>
          <w:lang w:eastAsia="it-IT"/>
        </w:rPr>
      </w:pPr>
    </w:p>
    <w:p w:rsidR="004E26F4" w:rsidRDefault="004E26F4" w:rsidP="004E26F4">
      <w:pPr>
        <w:spacing w:after="0" w:line="240" w:lineRule="auto"/>
        <w:jc w:val="center"/>
        <w:rPr>
          <w:rFonts w:ascii="Arial" w:eastAsia="Times New Roman" w:hAnsi="Arial" w:cs="Arial"/>
          <w:color w:val="0070C0"/>
          <w:sz w:val="40"/>
          <w:szCs w:val="40"/>
          <w:lang w:eastAsia="it-IT"/>
        </w:rPr>
      </w:pPr>
      <w:r>
        <w:rPr>
          <w:rFonts w:ascii="Times New Roman" w:eastAsia="Times New Roman" w:hAnsi="Times New Roman" w:cs="Times New Roman"/>
          <w:sz w:val="40"/>
          <w:szCs w:val="40"/>
          <w:lang w:eastAsia="it-IT"/>
        </w:rPr>
        <w:t xml:space="preserve">  </w:t>
      </w:r>
      <w:proofErr w:type="spellStart"/>
      <w:r>
        <w:rPr>
          <w:rFonts w:ascii="Arial" w:eastAsia="Times New Roman" w:hAnsi="Arial" w:cs="Arial"/>
          <w:b/>
          <w:bCs/>
          <w:iCs/>
          <w:color w:val="0070C0"/>
          <w:sz w:val="40"/>
          <w:szCs w:val="40"/>
          <w:lang w:eastAsia="it-IT"/>
        </w:rPr>
        <w:t>Visiting</w:t>
      </w:r>
      <w:proofErr w:type="spellEnd"/>
    </w:p>
    <w:p w:rsidR="004E26F4" w:rsidRDefault="004E26F4" w:rsidP="004E26F4">
      <w:pPr>
        <w:spacing w:after="0" w:line="240" w:lineRule="auto"/>
        <w:jc w:val="center"/>
        <w:rPr>
          <w:rFonts w:ascii="Arial" w:eastAsia="Times New Roman" w:hAnsi="Arial" w:cs="Arial"/>
          <w:b/>
          <w:iCs/>
          <w:color w:val="0070C0"/>
          <w:sz w:val="24"/>
          <w:szCs w:val="24"/>
          <w:lang w:eastAsia="it-IT"/>
        </w:rPr>
      </w:pPr>
      <w:r>
        <w:rPr>
          <w:rFonts w:ascii="Arial" w:eastAsia="Times New Roman" w:hAnsi="Arial" w:cs="Arial"/>
          <w:b/>
          <w:iCs/>
          <w:color w:val="0070C0"/>
          <w:sz w:val="24"/>
          <w:szCs w:val="24"/>
          <w:lang w:eastAsia="it-IT"/>
        </w:rPr>
        <w:t>Un modello per la formazione dei docenti neoassunti</w:t>
      </w:r>
    </w:p>
    <w:p w:rsidR="004E26F4" w:rsidRDefault="004E26F4" w:rsidP="004E26F4">
      <w:pPr>
        <w:spacing w:after="0" w:line="240" w:lineRule="auto"/>
        <w:jc w:val="center"/>
        <w:rPr>
          <w:rFonts w:ascii="Arial" w:eastAsia="Times New Roman" w:hAnsi="Arial" w:cs="Arial"/>
          <w:b/>
          <w:iCs/>
          <w:color w:val="0070C0"/>
          <w:sz w:val="24"/>
          <w:szCs w:val="24"/>
          <w:lang w:eastAsia="it-IT"/>
        </w:rPr>
      </w:pPr>
      <w:r>
        <w:rPr>
          <w:rFonts w:ascii="Arial" w:eastAsia="Times New Roman" w:hAnsi="Arial" w:cs="Arial"/>
          <w:b/>
          <w:iCs/>
          <w:color w:val="0070C0"/>
          <w:sz w:val="24"/>
          <w:szCs w:val="24"/>
          <w:lang w:eastAsia="it-IT"/>
        </w:rPr>
        <w:t xml:space="preserve">20 e 24 </w:t>
      </w:r>
      <w:proofErr w:type="gramStart"/>
      <w:r>
        <w:rPr>
          <w:rFonts w:ascii="Arial" w:eastAsia="Times New Roman" w:hAnsi="Arial" w:cs="Arial"/>
          <w:b/>
          <w:iCs/>
          <w:color w:val="0070C0"/>
          <w:sz w:val="24"/>
          <w:szCs w:val="24"/>
          <w:lang w:eastAsia="it-IT"/>
        </w:rPr>
        <w:t>Aprile</w:t>
      </w:r>
      <w:proofErr w:type="gramEnd"/>
      <w:r>
        <w:rPr>
          <w:rFonts w:ascii="Arial" w:eastAsia="Times New Roman" w:hAnsi="Arial" w:cs="Arial"/>
          <w:b/>
          <w:iCs/>
          <w:color w:val="0070C0"/>
          <w:sz w:val="24"/>
          <w:szCs w:val="24"/>
          <w:lang w:eastAsia="it-IT"/>
        </w:rPr>
        <w:t xml:space="preserve"> 2018</w:t>
      </w:r>
    </w:p>
    <w:p w:rsidR="004E26F4" w:rsidRDefault="004E26F4" w:rsidP="004E26F4">
      <w:pPr>
        <w:spacing w:after="0" w:line="240" w:lineRule="auto"/>
        <w:jc w:val="center"/>
        <w:rPr>
          <w:rFonts w:ascii="Arial" w:eastAsia="Times New Roman" w:hAnsi="Arial" w:cs="Arial"/>
          <w:b/>
          <w:iCs/>
          <w:color w:val="0070C0"/>
          <w:sz w:val="28"/>
          <w:szCs w:val="28"/>
          <w:lang w:eastAsia="it-IT"/>
        </w:rPr>
      </w:pPr>
    </w:p>
    <w:p w:rsidR="004E26F4" w:rsidRDefault="004E26F4" w:rsidP="004E26F4">
      <w:pPr>
        <w:spacing w:after="0" w:line="240" w:lineRule="auto"/>
        <w:jc w:val="center"/>
        <w:rPr>
          <w:rFonts w:ascii="Arial" w:eastAsia="Times New Roman" w:hAnsi="Arial" w:cs="Arial"/>
          <w:b/>
          <w:iCs/>
          <w:color w:val="0070C0"/>
          <w:sz w:val="28"/>
          <w:szCs w:val="28"/>
          <w:lang w:eastAsia="it-IT"/>
        </w:rPr>
      </w:pPr>
    </w:p>
    <w:p w:rsidR="004E26F4" w:rsidRDefault="004E26F4" w:rsidP="004E26F4">
      <w:pPr>
        <w:spacing w:after="0" w:line="240" w:lineRule="auto"/>
        <w:jc w:val="center"/>
        <w:rPr>
          <w:rFonts w:ascii="Arial" w:eastAsia="Times New Roman" w:hAnsi="Arial" w:cs="Arial"/>
          <w:b/>
          <w:iCs/>
          <w:color w:val="0070C0"/>
          <w:sz w:val="28"/>
          <w:szCs w:val="28"/>
          <w:lang w:eastAsia="it-IT"/>
        </w:rPr>
      </w:pPr>
    </w:p>
    <w:p w:rsidR="004E26F4" w:rsidRDefault="004E26F4" w:rsidP="004E26F4">
      <w:pPr>
        <w:spacing w:after="240" w:line="240" w:lineRule="auto"/>
        <w:jc w:val="both"/>
        <w:rPr>
          <w:rFonts w:ascii="Calibri" w:eastAsia="Times New Roman" w:hAnsi="Calibri" w:cs="Times New Roman"/>
          <w:iCs/>
          <w:color w:val="000000"/>
          <w:lang w:eastAsia="it-IT"/>
        </w:rPr>
      </w:pPr>
      <w:r>
        <w:rPr>
          <w:rFonts w:ascii="Calibri" w:eastAsia="Times New Roman" w:hAnsi="Calibri" w:cs="Times New Roman"/>
          <w:iCs/>
          <w:color w:val="000000"/>
          <w:lang w:eastAsia="it-IT"/>
        </w:rPr>
        <w:t xml:space="preserve">Attività di laboratorio didattico formativo attraverso </w:t>
      </w:r>
      <w:proofErr w:type="spellStart"/>
      <w:r>
        <w:rPr>
          <w:rFonts w:ascii="Calibri" w:eastAsia="Times New Roman" w:hAnsi="Calibri" w:cs="Times New Roman"/>
          <w:iCs/>
          <w:color w:val="000000"/>
          <w:lang w:eastAsia="it-IT"/>
        </w:rPr>
        <w:t>setting</w:t>
      </w:r>
      <w:proofErr w:type="spellEnd"/>
      <w:r>
        <w:rPr>
          <w:rFonts w:ascii="Calibri" w:eastAsia="Times New Roman" w:hAnsi="Calibri" w:cs="Times New Roman"/>
          <w:iCs/>
          <w:color w:val="000000"/>
          <w:lang w:eastAsia="it-IT"/>
        </w:rPr>
        <w:t xml:space="preserve"> di apprendimento, analisi dell’organizzazione e gestione delle risorse umane e professionali; condivisione di expertise; analisi delle procedure di valutazione di casi problematici, analisi della condivisione di gestione; comunicazione interna; rapporto con gli stakeholder; indicatori di monitoraggio del servizio erogato dalla scuola.</w:t>
      </w:r>
    </w:p>
    <w:p w:rsidR="004E26F4" w:rsidRDefault="004E26F4" w:rsidP="004E26F4">
      <w:pPr>
        <w:spacing w:after="240" w:line="240" w:lineRule="auto"/>
        <w:jc w:val="both"/>
        <w:rPr>
          <w:rFonts w:ascii="Calibri" w:eastAsia="Times New Roman" w:hAnsi="Calibri" w:cs="Times New Roman"/>
          <w:iCs/>
          <w:color w:val="000000"/>
          <w:lang w:eastAsia="it-IT"/>
        </w:rPr>
      </w:pPr>
      <w:r>
        <w:rPr>
          <w:rFonts w:ascii="Calibri" w:eastAsia="Times New Roman" w:hAnsi="Calibri" w:cs="Times New Roman"/>
          <w:iCs/>
          <w:color w:val="000000"/>
          <w:lang w:eastAsia="it-IT"/>
        </w:rPr>
        <w:t xml:space="preserve">Le attività seguiranno la metodologia didattica interattiva e collaborativa, anche attraverso l’uso della didattica digitale, offrendo spunti innovativi e buone pratiche replicabili. </w:t>
      </w:r>
    </w:p>
    <w:p w:rsidR="004E26F4" w:rsidRDefault="004E26F4" w:rsidP="004E26F4">
      <w:pPr>
        <w:spacing w:after="240" w:line="240" w:lineRule="auto"/>
        <w:jc w:val="both"/>
        <w:rPr>
          <w:rFonts w:ascii="Calibri" w:eastAsia="Times New Roman" w:hAnsi="Calibri" w:cs="Times New Roman"/>
          <w:iCs/>
          <w:color w:val="000000"/>
          <w:lang w:eastAsia="it-IT"/>
        </w:rPr>
      </w:pPr>
      <w:r>
        <w:rPr>
          <w:rFonts w:ascii="Calibri" w:eastAsia="Times New Roman" w:hAnsi="Calibri" w:cs="Times New Roman"/>
          <w:iCs/>
          <w:color w:val="000000"/>
          <w:lang w:eastAsia="it-IT"/>
        </w:rPr>
        <w:t xml:space="preserve">L’esperienza del </w:t>
      </w:r>
      <w:proofErr w:type="spellStart"/>
      <w:r>
        <w:rPr>
          <w:rFonts w:ascii="Calibri" w:eastAsia="Times New Roman" w:hAnsi="Calibri" w:cs="Times New Roman"/>
          <w:iCs/>
          <w:color w:val="000000"/>
          <w:lang w:eastAsia="it-IT"/>
        </w:rPr>
        <w:t>visiting</w:t>
      </w:r>
      <w:proofErr w:type="spellEnd"/>
      <w:r>
        <w:rPr>
          <w:rFonts w:ascii="Calibri" w:eastAsia="Times New Roman" w:hAnsi="Calibri" w:cs="Times New Roman"/>
          <w:iCs/>
          <w:color w:val="000000"/>
          <w:lang w:eastAsia="it-IT"/>
        </w:rPr>
        <w:t xml:space="preserve"> offre una opportunità formativa nella quale si incontrano le esperienze maturate dalla nostra realtà scolastica, con punte di significativa innovazione, quali ad esempio la qualità di nuovi ambienti di apprendimento (spazi, tempi, tecnologie, metodologie attive legate all’apprendimento cooperativo e significativo) con la dimensione della “relazione educativa” tra allievi e docenti.</w:t>
      </w:r>
    </w:p>
    <w:p w:rsidR="00467332" w:rsidRDefault="00467332"/>
    <w:sectPr w:rsidR="004673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72"/>
    <w:rsid w:val="00467332"/>
    <w:rsid w:val="004E26F4"/>
    <w:rsid w:val="00AB1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29C17-0276-4E96-981E-96C75EDC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26F4"/>
    <w:pPr>
      <w:spacing w:line="256" w:lineRule="auto"/>
    </w:pPr>
  </w:style>
  <w:style w:type="paragraph" w:styleId="Titolo1">
    <w:name w:val="heading 1"/>
    <w:basedOn w:val="Normale"/>
    <w:next w:val="Normale"/>
    <w:link w:val="Titolo1Carattere"/>
    <w:qFormat/>
    <w:rsid w:val="004E26F4"/>
    <w:pPr>
      <w:keepNext/>
      <w:widowControl w:val="0"/>
      <w:spacing w:after="0" w:line="240" w:lineRule="auto"/>
      <w:jc w:val="center"/>
      <w:outlineLvl w:val="0"/>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E26F4"/>
    <w:rPr>
      <w:rFonts w:ascii="Times New Roman" w:eastAsia="Times New Roman" w:hAnsi="Times New Roman" w:cs="Times New Roman"/>
      <w:b/>
      <w:sz w:val="24"/>
      <w:szCs w:val="20"/>
      <w:lang w:eastAsia="it-IT"/>
    </w:rPr>
  </w:style>
  <w:style w:type="character" w:styleId="Collegamentoipertestuale">
    <w:name w:val="Hyperlink"/>
    <w:semiHidden/>
    <w:unhideWhenUsed/>
    <w:rsid w:val="004E26F4"/>
    <w:rPr>
      <w:color w:val="0000FF"/>
      <w:u w:val="single"/>
    </w:rPr>
  </w:style>
  <w:style w:type="paragraph" w:styleId="Titolo">
    <w:name w:val="Title"/>
    <w:basedOn w:val="Normale"/>
    <w:link w:val="TitoloCarattere"/>
    <w:qFormat/>
    <w:rsid w:val="004E26F4"/>
    <w:pPr>
      <w:widowControl w:val="0"/>
      <w:spacing w:after="0" w:line="240" w:lineRule="auto"/>
      <w:jc w:val="center"/>
    </w:pPr>
    <w:rPr>
      <w:rFonts w:ascii="Times New Roman" w:eastAsia="Times New Roman" w:hAnsi="Times New Roman" w:cs="Times New Roman"/>
      <w:b/>
      <w:sz w:val="52"/>
      <w:szCs w:val="20"/>
      <w:lang w:eastAsia="it-IT"/>
    </w:rPr>
  </w:style>
  <w:style w:type="character" w:customStyle="1" w:styleId="TitoloCarattere">
    <w:name w:val="Titolo Carattere"/>
    <w:basedOn w:val="Carpredefinitoparagrafo"/>
    <w:link w:val="Titolo"/>
    <w:rsid w:val="004E26F4"/>
    <w:rPr>
      <w:rFonts w:ascii="Times New Roman" w:eastAsia="Times New Roman" w:hAnsi="Times New Roman" w:cs="Times New Roman"/>
      <w:b/>
      <w:sz w:val="5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olverigi.gov.it" TargetMode="External"/><Relationship Id="rId3" Type="http://schemas.openxmlformats.org/officeDocument/2006/relationships/webSettings" Target="webSettings.xml"/><Relationship Id="rId7" Type="http://schemas.openxmlformats.org/officeDocument/2006/relationships/hyperlink" Target="mailto:ANIC80300L@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2018-04-19T14:51:00Z</dcterms:created>
  <dcterms:modified xsi:type="dcterms:W3CDTF">2018-04-19T14:51:00Z</dcterms:modified>
</cp:coreProperties>
</file>